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3F571D" w14:textId="77777777" w:rsidR="008F135C" w:rsidRDefault="00241F5F" w:rsidP="008F135C">
      <w:pPr>
        <w:pBdr>
          <w:top w:val="single" w:sz="4" w:space="1" w:color="auto"/>
          <w:left w:val="single" w:sz="4" w:space="4" w:color="auto"/>
          <w:bottom w:val="single" w:sz="4" w:space="1" w:color="auto"/>
          <w:right w:val="single" w:sz="4" w:space="4" w:color="auto"/>
        </w:pBdr>
        <w:spacing w:after="0" w:line="240" w:lineRule="auto"/>
        <w:jc w:val="center"/>
        <w:rPr>
          <w:b/>
          <w:sz w:val="32"/>
        </w:rPr>
      </w:pPr>
      <w:r w:rsidRPr="008F135C">
        <w:rPr>
          <w:b/>
          <w:sz w:val="32"/>
        </w:rPr>
        <w:t xml:space="preserve">Des pistes pour mettre en œuvre l’histoire des arts </w:t>
      </w:r>
    </w:p>
    <w:p w14:paraId="3FFDD205" w14:textId="77777777" w:rsidR="00241F5F" w:rsidRPr="008F135C" w:rsidRDefault="00241F5F" w:rsidP="008F135C">
      <w:pPr>
        <w:pBdr>
          <w:top w:val="single" w:sz="4" w:space="1" w:color="auto"/>
          <w:left w:val="single" w:sz="4" w:space="4" w:color="auto"/>
          <w:bottom w:val="single" w:sz="4" w:space="1" w:color="auto"/>
          <w:right w:val="single" w:sz="4" w:space="4" w:color="auto"/>
        </w:pBdr>
        <w:spacing w:after="0" w:line="240" w:lineRule="auto"/>
        <w:jc w:val="center"/>
        <w:rPr>
          <w:b/>
          <w:sz w:val="32"/>
        </w:rPr>
      </w:pPr>
      <w:r w:rsidRPr="008F135C">
        <w:rPr>
          <w:b/>
          <w:sz w:val="32"/>
        </w:rPr>
        <w:t>dans la voie professionnelle</w:t>
      </w:r>
    </w:p>
    <w:p w14:paraId="076EE588" w14:textId="77777777" w:rsidR="00241F5F" w:rsidRDefault="00241F5F" w:rsidP="00A23365">
      <w:pPr>
        <w:tabs>
          <w:tab w:val="left" w:pos="1770"/>
        </w:tabs>
      </w:pPr>
    </w:p>
    <w:p w14:paraId="44685278" w14:textId="77777777" w:rsidR="00E14365" w:rsidRDefault="00E14365" w:rsidP="00A23365">
      <w:pPr>
        <w:tabs>
          <w:tab w:val="left" w:pos="1770"/>
        </w:tabs>
      </w:pPr>
    </w:p>
    <w:p w14:paraId="7130AB0B" w14:textId="77777777" w:rsidR="00E14365" w:rsidRDefault="00E14365" w:rsidP="00A23365">
      <w:pPr>
        <w:tabs>
          <w:tab w:val="left" w:pos="1770"/>
        </w:tabs>
      </w:pPr>
    </w:p>
    <w:p w14:paraId="731EC2F3" w14:textId="77777777" w:rsidR="00241F5F" w:rsidRDefault="00241F5F" w:rsidP="00893BE9">
      <w:pPr>
        <w:tabs>
          <w:tab w:val="left" w:pos="1770"/>
        </w:tabs>
        <w:jc w:val="both"/>
      </w:pPr>
      <w:r>
        <w:t>Comment faire vivre le parcours d’éducation artistique et culturelle, le rendre attractif aux yeux des élèves et des collègues ? Comment chaque élève peut-il avoir une pratique culturelle ? Comment favoriser l’accessibilité aux ressources et partenaires locaux ? Tels étaient les objectifs du Groupe de Formation Action HDA du Haut-Rhin (2014-2016).</w:t>
      </w:r>
    </w:p>
    <w:p w14:paraId="7E29CB27" w14:textId="77777777" w:rsidR="00241F5F" w:rsidRDefault="00241F5F" w:rsidP="00893BE9">
      <w:pPr>
        <w:tabs>
          <w:tab w:val="left" w:pos="1770"/>
        </w:tabs>
        <w:jc w:val="both"/>
      </w:pPr>
      <w:r>
        <w:t>L’idée originale était, dans un premier temps, de quitter les sentiers battus (visites académiques de musées et de lieux institutionnels) et de ne pas réduire l’HDA aux arts visuels. Ainsi, nous avons expérimenté d’autres pratiques et outils pédagogiques comme le smartphone (appareil photo, dictaphone, caméra, internet, applications…)</w:t>
      </w:r>
    </w:p>
    <w:p w14:paraId="24638025" w14:textId="77777777" w:rsidR="00241F5F" w:rsidRDefault="00241F5F" w:rsidP="00893BE9">
      <w:pPr>
        <w:tabs>
          <w:tab w:val="left" w:pos="1770"/>
        </w:tabs>
        <w:jc w:val="both"/>
      </w:pPr>
      <w:r>
        <w:t xml:space="preserve">Les pistes pédagogiques et les ressources proposées visent à ce que les élèves se réapproprient leur environnement familier/local  et qu’ils portent un autre regard, plus valorisant, sur celui-ci. </w:t>
      </w:r>
    </w:p>
    <w:p w14:paraId="1837D15A" w14:textId="77777777" w:rsidR="00241F5F" w:rsidRDefault="00241F5F" w:rsidP="001D211E">
      <w:pPr>
        <w:tabs>
          <w:tab w:val="left" w:pos="1770"/>
        </w:tabs>
        <w:jc w:val="both"/>
      </w:pPr>
      <w:r>
        <w:t>Les travaux s’appuient sur la découverte de Mulhouse et de Guebwiller mais ils sont transposables à bien d’autres lieux.</w:t>
      </w:r>
    </w:p>
    <w:p w14:paraId="30672F3B" w14:textId="77777777" w:rsidR="00241F5F" w:rsidRDefault="00241F5F" w:rsidP="00893BE9">
      <w:pPr>
        <w:tabs>
          <w:tab w:val="left" w:pos="1770"/>
        </w:tabs>
        <w:jc w:val="both"/>
      </w:pPr>
      <w:r>
        <w:t xml:space="preserve">Le financement de ces parcours étant souvent un frein, nous avons choisi des œuvres faciles d’accès, fréquentables gratuitement. </w:t>
      </w:r>
    </w:p>
    <w:p w14:paraId="018BB37E" w14:textId="77777777" w:rsidR="00241F5F" w:rsidRDefault="00241F5F" w:rsidP="001D211E">
      <w:pPr>
        <w:tabs>
          <w:tab w:val="left" w:pos="1770"/>
        </w:tabs>
      </w:pPr>
      <w:r>
        <w:t>A ceux qui pensent que l’enseignement de l’histoire des arts est réservé à une poignée d’initiés, nous voulons essayer de démontrer qu’il est, bien au contraire, à la portée de tous.</w:t>
      </w:r>
    </w:p>
    <w:p w14:paraId="6771A012" w14:textId="77777777" w:rsidR="00241F5F" w:rsidRDefault="00241F5F" w:rsidP="001D211E">
      <w:pPr>
        <w:tabs>
          <w:tab w:val="left" w:pos="1770"/>
        </w:tabs>
      </w:pPr>
      <w:r>
        <w:t xml:space="preserve">Pour les élèves,  nul besoin de pré-requis ou de connaissances particulières ; La rencontre avec une œuvre autre que littéraire  est souvent plus aisée. </w:t>
      </w:r>
    </w:p>
    <w:p w14:paraId="0D16AE55" w14:textId="77777777" w:rsidR="00241F5F" w:rsidRDefault="00241F5F" w:rsidP="001D211E">
      <w:pPr>
        <w:tabs>
          <w:tab w:val="left" w:pos="1770"/>
        </w:tabs>
      </w:pPr>
      <w:r>
        <w:t>Enfin, l’enseignement de l’histoire des  arts se prête tout particulièrement au travail en équipe, notamment avec les collègues de l’enseignement professionnel.</w:t>
      </w:r>
    </w:p>
    <w:p w14:paraId="3A2A9F03" w14:textId="77777777" w:rsidR="00241F5F" w:rsidRPr="00E14365" w:rsidRDefault="00E14365" w:rsidP="001D211E">
      <w:pPr>
        <w:tabs>
          <w:tab w:val="left" w:pos="1770"/>
        </w:tabs>
        <w:rPr>
          <w:b/>
        </w:rPr>
      </w:pPr>
      <w:r>
        <w:br w:type="page"/>
      </w:r>
      <w:r w:rsidR="00241F5F" w:rsidRPr="00E14365">
        <w:rPr>
          <w:b/>
        </w:rPr>
        <w:lastRenderedPageBreak/>
        <w:t>Sur ce site, vous trouverez :</w:t>
      </w:r>
    </w:p>
    <w:p w14:paraId="10230F68" w14:textId="77777777" w:rsidR="008F135C" w:rsidRPr="00B51FC2" w:rsidRDefault="008F135C" w:rsidP="00F433EE">
      <w:pPr>
        <w:numPr>
          <w:ilvl w:val="0"/>
          <w:numId w:val="4"/>
        </w:numPr>
        <w:rPr>
          <w:b/>
        </w:rPr>
      </w:pPr>
      <w:r w:rsidRPr="00B51FC2">
        <w:rPr>
          <w:b/>
        </w:rPr>
        <w:t>INTRODUCTION</w:t>
      </w:r>
    </w:p>
    <w:p w14:paraId="2C12D00A" w14:textId="77777777" w:rsidR="00241F5F" w:rsidRPr="00B51FC2" w:rsidRDefault="00241F5F" w:rsidP="00723286">
      <w:pPr>
        <w:pStyle w:val="Paragraphedeliste"/>
        <w:numPr>
          <w:ilvl w:val="0"/>
          <w:numId w:val="4"/>
        </w:numPr>
        <w:rPr>
          <w:b/>
        </w:rPr>
      </w:pPr>
      <w:r w:rsidRPr="00B51FC2">
        <w:rPr>
          <w:b/>
        </w:rPr>
        <w:t>Des textes règlementaires</w:t>
      </w:r>
    </w:p>
    <w:p w14:paraId="68C3DF81" w14:textId="77777777" w:rsidR="00241F5F" w:rsidRPr="00B51FC2" w:rsidRDefault="00A9262C" w:rsidP="00723286">
      <w:pPr>
        <w:pStyle w:val="Paragraphedeliste"/>
        <w:numPr>
          <w:ilvl w:val="0"/>
          <w:numId w:val="5"/>
        </w:numPr>
        <w:rPr>
          <w:b/>
        </w:rPr>
      </w:pPr>
      <w:r w:rsidRPr="00B51FC2">
        <w:rPr>
          <w:b/>
        </w:rPr>
        <w:t xml:space="preserve">HDA BO </w:t>
      </w:r>
    </w:p>
    <w:p w14:paraId="3D6249D4" w14:textId="77777777" w:rsidR="00241F5F" w:rsidRPr="00B51FC2" w:rsidRDefault="00A9262C" w:rsidP="00723286">
      <w:pPr>
        <w:pStyle w:val="Paragraphedeliste"/>
        <w:numPr>
          <w:ilvl w:val="0"/>
          <w:numId w:val="5"/>
        </w:numPr>
        <w:rPr>
          <w:b/>
        </w:rPr>
      </w:pPr>
      <w:r w:rsidRPr="00B51FC2">
        <w:rPr>
          <w:b/>
        </w:rPr>
        <w:t>PEAC BO</w:t>
      </w:r>
    </w:p>
    <w:p w14:paraId="7EB72E6B" w14:textId="77777777" w:rsidR="00241F5F" w:rsidRPr="00B51FC2" w:rsidRDefault="008F135C" w:rsidP="00723286">
      <w:pPr>
        <w:pStyle w:val="Paragraphedeliste"/>
        <w:numPr>
          <w:ilvl w:val="0"/>
          <w:numId w:val="5"/>
        </w:numPr>
        <w:rPr>
          <w:b/>
        </w:rPr>
      </w:pPr>
      <w:r w:rsidRPr="00B51FC2">
        <w:rPr>
          <w:b/>
        </w:rPr>
        <w:t>Ressources locales et programmes</w:t>
      </w:r>
    </w:p>
    <w:p w14:paraId="547CA7FF" w14:textId="77777777" w:rsidR="00241F5F" w:rsidRPr="00B51FC2" w:rsidRDefault="00241F5F" w:rsidP="00723286">
      <w:pPr>
        <w:pStyle w:val="Paragraphedeliste"/>
        <w:ind w:left="1080"/>
        <w:rPr>
          <w:b/>
        </w:rPr>
      </w:pPr>
    </w:p>
    <w:p w14:paraId="4D45B57B" w14:textId="77777777" w:rsidR="00241F5F" w:rsidRPr="00B51FC2" w:rsidRDefault="00241F5F" w:rsidP="00D45C40">
      <w:pPr>
        <w:pStyle w:val="Paragraphedeliste"/>
        <w:numPr>
          <w:ilvl w:val="0"/>
          <w:numId w:val="4"/>
        </w:numPr>
        <w:rPr>
          <w:b/>
        </w:rPr>
      </w:pPr>
      <w:r w:rsidRPr="00B51FC2">
        <w:rPr>
          <w:b/>
        </w:rPr>
        <w:t>FAQ</w:t>
      </w:r>
    </w:p>
    <w:p w14:paraId="06501358" w14:textId="77777777" w:rsidR="00241F5F" w:rsidRPr="00B51FC2" w:rsidRDefault="00241F5F" w:rsidP="00723286">
      <w:pPr>
        <w:pStyle w:val="Paragraphedeliste"/>
        <w:ind w:left="1080"/>
        <w:rPr>
          <w:b/>
        </w:rPr>
      </w:pPr>
    </w:p>
    <w:p w14:paraId="4902BA69" w14:textId="77777777" w:rsidR="00241F5F" w:rsidRPr="00B51FC2" w:rsidRDefault="00241F5F" w:rsidP="00723286">
      <w:pPr>
        <w:pStyle w:val="Paragraphedeliste"/>
        <w:numPr>
          <w:ilvl w:val="0"/>
          <w:numId w:val="4"/>
        </w:numPr>
        <w:rPr>
          <w:b/>
        </w:rPr>
      </w:pPr>
      <w:r w:rsidRPr="00B51FC2">
        <w:rPr>
          <w:b/>
        </w:rPr>
        <w:t>Entrer dans une œuvre d’art</w:t>
      </w:r>
    </w:p>
    <w:p w14:paraId="08B624C4" w14:textId="77777777" w:rsidR="00241F5F" w:rsidRPr="00B51FC2" w:rsidRDefault="00241F5F" w:rsidP="00245FC2">
      <w:pPr>
        <w:pStyle w:val="Paragraphedeliste"/>
        <w:rPr>
          <w:b/>
        </w:rPr>
      </w:pPr>
    </w:p>
    <w:p w14:paraId="4EAD25C7" w14:textId="77777777" w:rsidR="00241F5F" w:rsidRPr="00B51FC2" w:rsidRDefault="00241F5F" w:rsidP="00723286">
      <w:pPr>
        <w:pStyle w:val="Paragraphedeliste"/>
        <w:numPr>
          <w:ilvl w:val="0"/>
          <w:numId w:val="4"/>
        </w:numPr>
        <w:rPr>
          <w:b/>
        </w:rPr>
      </w:pPr>
      <w:r w:rsidRPr="00B51FC2">
        <w:rPr>
          <w:b/>
        </w:rPr>
        <w:t>Expérimentations pédagogiques</w:t>
      </w:r>
    </w:p>
    <w:p w14:paraId="638F346F" w14:textId="77777777" w:rsidR="00241F5F" w:rsidRPr="00B51FC2" w:rsidRDefault="00241F5F" w:rsidP="00723286">
      <w:pPr>
        <w:pStyle w:val="Paragraphedeliste"/>
        <w:rPr>
          <w:b/>
        </w:rPr>
      </w:pPr>
    </w:p>
    <w:p w14:paraId="07DB6ACF" w14:textId="77777777" w:rsidR="00145E11" w:rsidRPr="00B51FC2" w:rsidRDefault="00876138" w:rsidP="00723286">
      <w:pPr>
        <w:pStyle w:val="Paragraphedeliste"/>
        <w:rPr>
          <w:b/>
        </w:rPr>
      </w:pPr>
      <w:r w:rsidRPr="00B51FC2">
        <w:rPr>
          <w:b/>
        </w:rPr>
        <w:t>5</w:t>
      </w:r>
      <w:r w:rsidR="004E280A" w:rsidRPr="00B51FC2">
        <w:rPr>
          <w:b/>
        </w:rPr>
        <w:t xml:space="preserve">-1 </w:t>
      </w:r>
      <w:r w:rsidR="00145E11" w:rsidRPr="00B51FC2">
        <w:rPr>
          <w:b/>
        </w:rPr>
        <w:t>PEAC DMC</w:t>
      </w:r>
    </w:p>
    <w:p w14:paraId="079D2A92" w14:textId="77777777" w:rsidR="00241F5F" w:rsidRPr="00B51FC2" w:rsidRDefault="00241F5F" w:rsidP="00723286">
      <w:pPr>
        <w:pStyle w:val="Paragraphedeliste"/>
        <w:numPr>
          <w:ilvl w:val="0"/>
          <w:numId w:val="6"/>
        </w:numPr>
        <w:rPr>
          <w:b/>
        </w:rPr>
      </w:pPr>
      <w:r w:rsidRPr="00B51FC2">
        <w:rPr>
          <w:b/>
        </w:rPr>
        <w:t>Mémoire ouvrière de l’industrie textile, l’exemple de DMC, documentaire vidéo réalisé par les élèves</w:t>
      </w:r>
    </w:p>
    <w:p w14:paraId="3376CC53" w14:textId="77777777" w:rsidR="004E280A" w:rsidRPr="00B51FC2" w:rsidRDefault="004E280A" w:rsidP="004E280A">
      <w:pPr>
        <w:pStyle w:val="Paragraphedeliste"/>
        <w:rPr>
          <w:b/>
        </w:rPr>
      </w:pPr>
    </w:p>
    <w:p w14:paraId="6F896936" w14:textId="77777777" w:rsidR="00145E11" w:rsidRPr="00B51FC2" w:rsidRDefault="00876138" w:rsidP="00145E11">
      <w:pPr>
        <w:pStyle w:val="Paragraphedeliste"/>
        <w:rPr>
          <w:b/>
        </w:rPr>
      </w:pPr>
      <w:r w:rsidRPr="00B51FC2">
        <w:rPr>
          <w:b/>
        </w:rPr>
        <w:t>5</w:t>
      </w:r>
      <w:r w:rsidR="004E280A" w:rsidRPr="00B51FC2">
        <w:rPr>
          <w:b/>
        </w:rPr>
        <w:t xml:space="preserve">-2 </w:t>
      </w:r>
      <w:r w:rsidR="00145E11" w:rsidRPr="00B51FC2">
        <w:rPr>
          <w:b/>
        </w:rPr>
        <w:t>PEAC Murs peints</w:t>
      </w:r>
      <w:r w:rsidR="005B002B" w:rsidRPr="00B51FC2">
        <w:rPr>
          <w:b/>
        </w:rPr>
        <w:t xml:space="preserve"> Mulhouse</w:t>
      </w:r>
    </w:p>
    <w:p w14:paraId="05962D63" w14:textId="77777777" w:rsidR="00241F5F" w:rsidRDefault="00241F5F" w:rsidP="00723286">
      <w:pPr>
        <w:pStyle w:val="Paragraphedeliste"/>
        <w:numPr>
          <w:ilvl w:val="0"/>
          <w:numId w:val="6"/>
        </w:numPr>
      </w:pPr>
      <w:r>
        <w:t>Parcours artistiques et culturels : F. D’</w:t>
      </w:r>
      <w:proofErr w:type="spellStart"/>
      <w:r>
        <w:t>Onofrio</w:t>
      </w:r>
      <w:proofErr w:type="spellEnd"/>
      <w:r>
        <w:t>-S. Herzog, C. Geiger</w:t>
      </w:r>
    </w:p>
    <w:p w14:paraId="6D57F0AD" w14:textId="77777777" w:rsidR="000641B8" w:rsidRDefault="000641B8" w:rsidP="000641B8">
      <w:pPr>
        <w:pStyle w:val="Paragraphedeliste"/>
        <w:numPr>
          <w:ilvl w:val="0"/>
          <w:numId w:val="6"/>
        </w:numPr>
      </w:pPr>
      <w:r>
        <w:t xml:space="preserve">Murs peints Mulhouse Ecole de Chimie </w:t>
      </w:r>
      <w:proofErr w:type="spellStart"/>
      <w:r>
        <w:t>Dyminski</w:t>
      </w:r>
      <w:proofErr w:type="spellEnd"/>
      <w:r>
        <w:t xml:space="preserve"> </w:t>
      </w:r>
    </w:p>
    <w:p w14:paraId="61B90226" w14:textId="77777777" w:rsidR="000641B8" w:rsidRDefault="000641B8" w:rsidP="000641B8">
      <w:pPr>
        <w:pStyle w:val="Paragraphedeliste"/>
        <w:numPr>
          <w:ilvl w:val="0"/>
          <w:numId w:val="6"/>
        </w:numPr>
      </w:pPr>
      <w:r>
        <w:t xml:space="preserve">Séance Murs peints Ecole de Chimie </w:t>
      </w:r>
      <w:proofErr w:type="spellStart"/>
      <w:r>
        <w:t>Dyminski</w:t>
      </w:r>
      <w:proofErr w:type="spellEnd"/>
    </w:p>
    <w:p w14:paraId="11945BD3" w14:textId="77777777" w:rsidR="000641B8" w:rsidRDefault="000641B8" w:rsidP="000641B8">
      <w:pPr>
        <w:pStyle w:val="Paragraphedeliste"/>
        <w:numPr>
          <w:ilvl w:val="0"/>
          <w:numId w:val="6"/>
        </w:numPr>
      </w:pPr>
      <w:r>
        <w:t>Parcours des murs peints de Mulhouse</w:t>
      </w:r>
    </w:p>
    <w:p w14:paraId="03937656" w14:textId="77777777" w:rsidR="00145E11" w:rsidRDefault="00145E11" w:rsidP="00145E11">
      <w:pPr>
        <w:pStyle w:val="Paragraphedeliste"/>
        <w:numPr>
          <w:ilvl w:val="0"/>
          <w:numId w:val="6"/>
        </w:numPr>
      </w:pPr>
      <w:r>
        <w:t xml:space="preserve">PEAC sur les </w:t>
      </w:r>
      <w:r w:rsidR="000641B8">
        <w:t>A</w:t>
      </w:r>
      <w:r>
        <w:t>rts urbains</w:t>
      </w:r>
    </w:p>
    <w:p w14:paraId="4B2F7C0F" w14:textId="77777777" w:rsidR="00145E11" w:rsidRDefault="00145E11" w:rsidP="00145E11">
      <w:pPr>
        <w:pStyle w:val="Paragraphedeliste"/>
        <w:ind w:left="1440"/>
      </w:pPr>
    </w:p>
    <w:p w14:paraId="77B73BD7" w14:textId="77777777" w:rsidR="00145E11" w:rsidRPr="00B51FC2" w:rsidRDefault="00876138" w:rsidP="00145E11">
      <w:pPr>
        <w:pStyle w:val="Paragraphedeliste"/>
        <w:rPr>
          <w:b/>
        </w:rPr>
      </w:pPr>
      <w:r w:rsidRPr="00B51FC2">
        <w:rPr>
          <w:b/>
        </w:rPr>
        <w:t>5</w:t>
      </w:r>
      <w:r w:rsidR="004E280A" w:rsidRPr="00B51FC2">
        <w:rPr>
          <w:b/>
        </w:rPr>
        <w:t xml:space="preserve">-3 </w:t>
      </w:r>
      <w:r w:rsidR="00145E11" w:rsidRPr="00B51FC2">
        <w:rPr>
          <w:b/>
        </w:rPr>
        <w:t>PEAC Ville de Mulhouse</w:t>
      </w:r>
    </w:p>
    <w:p w14:paraId="4B7F92A1" w14:textId="77777777" w:rsidR="000641B8" w:rsidRDefault="000641B8" w:rsidP="000641B8">
      <w:pPr>
        <w:pStyle w:val="Paragraphedeliste"/>
        <w:numPr>
          <w:ilvl w:val="0"/>
          <w:numId w:val="6"/>
        </w:numPr>
      </w:pPr>
      <w:r>
        <w:t>Mulhouse, un musée à ciel ouvert</w:t>
      </w:r>
    </w:p>
    <w:p w14:paraId="7828F723" w14:textId="77777777" w:rsidR="00145E11" w:rsidRDefault="00145E11" w:rsidP="00145E11">
      <w:pPr>
        <w:pStyle w:val="Paragraphedeliste"/>
        <w:numPr>
          <w:ilvl w:val="0"/>
          <w:numId w:val="6"/>
        </w:numPr>
      </w:pPr>
      <w:r>
        <w:t xml:space="preserve">Tram-train et art contemporain </w:t>
      </w:r>
    </w:p>
    <w:p w14:paraId="569DF2F3" w14:textId="77777777" w:rsidR="00145E11" w:rsidRDefault="00145E11" w:rsidP="00145E11">
      <w:pPr>
        <w:pStyle w:val="Paragraphedeliste"/>
      </w:pPr>
    </w:p>
    <w:p w14:paraId="047E2A39" w14:textId="77777777" w:rsidR="00145E11" w:rsidRPr="00B51FC2" w:rsidRDefault="00876138" w:rsidP="00145E11">
      <w:pPr>
        <w:pStyle w:val="Paragraphedeliste"/>
        <w:rPr>
          <w:b/>
        </w:rPr>
      </w:pPr>
      <w:r w:rsidRPr="00B51FC2">
        <w:rPr>
          <w:b/>
        </w:rPr>
        <w:t>5</w:t>
      </w:r>
      <w:r w:rsidR="004E280A" w:rsidRPr="00B51FC2">
        <w:rPr>
          <w:b/>
        </w:rPr>
        <w:t xml:space="preserve">-4 </w:t>
      </w:r>
      <w:r w:rsidR="00145E11" w:rsidRPr="00B51FC2">
        <w:rPr>
          <w:b/>
        </w:rPr>
        <w:t>PEAC Ville de Guebwiller</w:t>
      </w:r>
    </w:p>
    <w:p w14:paraId="77268D4B" w14:textId="77777777" w:rsidR="004D5439" w:rsidRDefault="00644E6B" w:rsidP="004D5439">
      <w:pPr>
        <w:pStyle w:val="Paragraphedeliste"/>
        <w:numPr>
          <w:ilvl w:val="0"/>
          <w:numId w:val="7"/>
        </w:numPr>
      </w:pPr>
      <w:r w:rsidRPr="00716AB3">
        <w:t>Un projet sur les 5 sens avec des CAP</w:t>
      </w:r>
      <w:r w:rsidR="004D5439" w:rsidRPr="004D5439">
        <w:t xml:space="preserve"> </w:t>
      </w:r>
    </w:p>
    <w:p w14:paraId="1D07661E" w14:textId="77777777" w:rsidR="00145E11" w:rsidRDefault="004D5439" w:rsidP="00145E11">
      <w:pPr>
        <w:pStyle w:val="Paragraphedeliste"/>
        <w:numPr>
          <w:ilvl w:val="0"/>
          <w:numId w:val="7"/>
        </w:numPr>
      </w:pPr>
      <w:r>
        <w:t>Ecrire avec les 3 PP (Printemps de l’écriture sur la thématique du fil)</w:t>
      </w:r>
    </w:p>
    <w:p w14:paraId="3FE547B8" w14:textId="77777777" w:rsidR="00145E11" w:rsidRPr="00B51FC2" w:rsidRDefault="00876138" w:rsidP="00145E11">
      <w:pPr>
        <w:pStyle w:val="Paragraphedeliste"/>
        <w:rPr>
          <w:b/>
        </w:rPr>
      </w:pPr>
      <w:r w:rsidRPr="00B51FC2">
        <w:rPr>
          <w:b/>
        </w:rPr>
        <w:t>5</w:t>
      </w:r>
      <w:r w:rsidR="004E280A" w:rsidRPr="00B51FC2">
        <w:rPr>
          <w:b/>
        </w:rPr>
        <w:t xml:space="preserve">-5 </w:t>
      </w:r>
      <w:r w:rsidR="00145E11" w:rsidRPr="00B51FC2">
        <w:rPr>
          <w:b/>
        </w:rPr>
        <w:t>Partenariats</w:t>
      </w:r>
    </w:p>
    <w:p w14:paraId="59FD27DF" w14:textId="77777777" w:rsidR="00145E11" w:rsidRDefault="00145E11" w:rsidP="00145E11">
      <w:pPr>
        <w:pStyle w:val="Paragraphedeliste"/>
        <w:numPr>
          <w:ilvl w:val="0"/>
          <w:numId w:val="7"/>
        </w:numPr>
      </w:pPr>
      <w:r>
        <w:t>Un établissement, une œuvre Lycée Bugatti Mulhouse (FRAC)</w:t>
      </w:r>
    </w:p>
    <w:p w14:paraId="5FEF8188" w14:textId="77777777" w:rsidR="00145E11" w:rsidRDefault="00145E11" w:rsidP="00145E11">
      <w:pPr>
        <w:pStyle w:val="Paragraphedeliste"/>
        <w:numPr>
          <w:ilvl w:val="0"/>
          <w:numId w:val="7"/>
        </w:numPr>
      </w:pPr>
      <w:r>
        <w:t>Une visite au Musée des Beaux arts</w:t>
      </w:r>
    </w:p>
    <w:p w14:paraId="0249315A" w14:textId="77777777" w:rsidR="004D5439" w:rsidRDefault="004D5439" w:rsidP="004D5439">
      <w:pPr>
        <w:pStyle w:val="Paragraphedeliste"/>
        <w:numPr>
          <w:ilvl w:val="0"/>
          <w:numId w:val="7"/>
        </w:numPr>
      </w:pPr>
      <w:r>
        <w:t xml:space="preserve">Enseignement professionnel  et industrie textile : toiles peintes et colorants (Parc de </w:t>
      </w:r>
      <w:proofErr w:type="spellStart"/>
      <w:r>
        <w:t>Wesserling</w:t>
      </w:r>
      <w:proofErr w:type="spellEnd"/>
      <w:r>
        <w:t>)</w:t>
      </w:r>
    </w:p>
    <w:p w14:paraId="4CF6EF3C" w14:textId="77777777" w:rsidR="00644E6B" w:rsidRDefault="00644E6B" w:rsidP="00644E6B">
      <w:pPr>
        <w:pStyle w:val="Paragraphedeliste"/>
        <w:ind w:left="1416"/>
      </w:pPr>
    </w:p>
    <w:p w14:paraId="3844AAB7" w14:textId="77777777" w:rsidR="00241F5F" w:rsidRPr="00B51FC2" w:rsidRDefault="005B002B" w:rsidP="005B002B">
      <w:pPr>
        <w:pStyle w:val="Paragraphedeliste"/>
        <w:numPr>
          <w:ilvl w:val="0"/>
          <w:numId w:val="4"/>
        </w:numPr>
        <w:rPr>
          <w:b/>
        </w:rPr>
      </w:pPr>
      <w:r w:rsidRPr="00B51FC2">
        <w:rPr>
          <w:b/>
        </w:rPr>
        <w:t>Pistes pédagogiques</w:t>
      </w:r>
    </w:p>
    <w:p w14:paraId="3D55F7C3" w14:textId="77777777" w:rsidR="005B002B" w:rsidRPr="00B51FC2" w:rsidRDefault="005B002B" w:rsidP="005B002B">
      <w:pPr>
        <w:pStyle w:val="Paragraphedeliste"/>
        <w:numPr>
          <w:ilvl w:val="0"/>
          <w:numId w:val="4"/>
        </w:numPr>
        <w:rPr>
          <w:b/>
        </w:rPr>
      </w:pPr>
      <w:r w:rsidRPr="00B51FC2">
        <w:rPr>
          <w:b/>
        </w:rPr>
        <w:t>Ressources</w:t>
      </w:r>
    </w:p>
    <w:p w14:paraId="260EC00B" w14:textId="77777777" w:rsidR="00241F5F" w:rsidRPr="005B4420" w:rsidRDefault="00241F5F" w:rsidP="001D211E">
      <w:pPr>
        <w:tabs>
          <w:tab w:val="left" w:pos="1770"/>
        </w:tabs>
      </w:pPr>
      <w:bookmarkStart w:id="0" w:name="_GoBack"/>
      <w:bookmarkEnd w:id="0"/>
    </w:p>
    <w:sectPr w:rsidR="00241F5F" w:rsidRPr="005B4420" w:rsidSect="0068604B">
      <w:pgSz w:w="11906" w:h="16838"/>
      <w:pgMar w:top="1417" w:right="1417" w:bottom="1417" w:left="1417" w:header="708" w:footer="708" w:gutter="0"/>
      <w:cols w:space="708"/>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6B53F3"/>
    <w:multiLevelType w:val="hybridMultilevel"/>
    <w:tmpl w:val="7D72F1AE"/>
    <w:lvl w:ilvl="0" w:tplc="D478AB42">
      <w:start w:val="1"/>
      <w:numFmt w:val="bullet"/>
      <w:lvlText w:val="-"/>
      <w:lvlJc w:val="left"/>
      <w:pPr>
        <w:ind w:left="1080" w:hanging="360"/>
      </w:pPr>
      <w:rPr>
        <w:rFonts w:ascii="Calibri" w:eastAsia="Times New Roman" w:hAnsi="Calibri" w:hint="default"/>
      </w:rPr>
    </w:lvl>
    <w:lvl w:ilvl="1" w:tplc="040C0003" w:tentative="1">
      <w:start w:val="1"/>
      <w:numFmt w:val="bullet"/>
      <w:lvlText w:val="o"/>
      <w:lvlJc w:val="left"/>
      <w:pPr>
        <w:ind w:left="1800" w:hanging="360"/>
      </w:pPr>
      <w:rPr>
        <w:rFonts w:ascii="Courier New" w:hAnsi="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
    <w:nsid w:val="23AE729D"/>
    <w:multiLevelType w:val="hybridMultilevel"/>
    <w:tmpl w:val="80722692"/>
    <w:lvl w:ilvl="0" w:tplc="9AA672FA">
      <w:start w:val="1"/>
      <w:numFmt w:val="decimal"/>
      <w:lvlText w:val="%1."/>
      <w:lvlJc w:val="left"/>
      <w:pPr>
        <w:ind w:left="1080" w:hanging="360"/>
      </w:pPr>
      <w:rPr>
        <w:rFonts w:cs="Times New Roman" w:hint="default"/>
      </w:rPr>
    </w:lvl>
    <w:lvl w:ilvl="1" w:tplc="040C0019" w:tentative="1">
      <w:start w:val="1"/>
      <w:numFmt w:val="lowerLetter"/>
      <w:lvlText w:val="%2."/>
      <w:lvlJc w:val="left"/>
      <w:pPr>
        <w:ind w:left="1800" w:hanging="360"/>
      </w:pPr>
      <w:rPr>
        <w:rFonts w:cs="Times New Roman"/>
      </w:rPr>
    </w:lvl>
    <w:lvl w:ilvl="2" w:tplc="040C001B" w:tentative="1">
      <w:start w:val="1"/>
      <w:numFmt w:val="lowerRoman"/>
      <w:lvlText w:val="%3."/>
      <w:lvlJc w:val="right"/>
      <w:pPr>
        <w:ind w:left="2520" w:hanging="180"/>
      </w:pPr>
      <w:rPr>
        <w:rFonts w:cs="Times New Roman"/>
      </w:rPr>
    </w:lvl>
    <w:lvl w:ilvl="3" w:tplc="040C000F" w:tentative="1">
      <w:start w:val="1"/>
      <w:numFmt w:val="decimal"/>
      <w:lvlText w:val="%4."/>
      <w:lvlJc w:val="left"/>
      <w:pPr>
        <w:ind w:left="3240" w:hanging="360"/>
      </w:pPr>
      <w:rPr>
        <w:rFonts w:cs="Times New Roman"/>
      </w:rPr>
    </w:lvl>
    <w:lvl w:ilvl="4" w:tplc="040C0019" w:tentative="1">
      <w:start w:val="1"/>
      <w:numFmt w:val="lowerLetter"/>
      <w:lvlText w:val="%5."/>
      <w:lvlJc w:val="left"/>
      <w:pPr>
        <w:ind w:left="3960" w:hanging="360"/>
      </w:pPr>
      <w:rPr>
        <w:rFonts w:cs="Times New Roman"/>
      </w:rPr>
    </w:lvl>
    <w:lvl w:ilvl="5" w:tplc="040C001B" w:tentative="1">
      <w:start w:val="1"/>
      <w:numFmt w:val="lowerRoman"/>
      <w:lvlText w:val="%6."/>
      <w:lvlJc w:val="right"/>
      <w:pPr>
        <w:ind w:left="4680" w:hanging="180"/>
      </w:pPr>
      <w:rPr>
        <w:rFonts w:cs="Times New Roman"/>
      </w:rPr>
    </w:lvl>
    <w:lvl w:ilvl="6" w:tplc="040C000F" w:tentative="1">
      <w:start w:val="1"/>
      <w:numFmt w:val="decimal"/>
      <w:lvlText w:val="%7."/>
      <w:lvlJc w:val="left"/>
      <w:pPr>
        <w:ind w:left="5400" w:hanging="360"/>
      </w:pPr>
      <w:rPr>
        <w:rFonts w:cs="Times New Roman"/>
      </w:rPr>
    </w:lvl>
    <w:lvl w:ilvl="7" w:tplc="040C0019" w:tentative="1">
      <w:start w:val="1"/>
      <w:numFmt w:val="lowerLetter"/>
      <w:lvlText w:val="%8."/>
      <w:lvlJc w:val="left"/>
      <w:pPr>
        <w:ind w:left="6120" w:hanging="360"/>
      </w:pPr>
      <w:rPr>
        <w:rFonts w:cs="Times New Roman"/>
      </w:rPr>
    </w:lvl>
    <w:lvl w:ilvl="8" w:tplc="040C001B" w:tentative="1">
      <w:start w:val="1"/>
      <w:numFmt w:val="lowerRoman"/>
      <w:lvlText w:val="%9."/>
      <w:lvlJc w:val="right"/>
      <w:pPr>
        <w:ind w:left="6840" w:hanging="180"/>
      </w:pPr>
      <w:rPr>
        <w:rFonts w:cs="Times New Roman"/>
      </w:rPr>
    </w:lvl>
  </w:abstractNum>
  <w:abstractNum w:abstractNumId="2">
    <w:nsid w:val="24533E81"/>
    <w:multiLevelType w:val="hybridMultilevel"/>
    <w:tmpl w:val="A264611A"/>
    <w:lvl w:ilvl="0" w:tplc="040C000F">
      <w:start w:val="1"/>
      <w:numFmt w:val="decimal"/>
      <w:lvlText w:val="%1."/>
      <w:lvlJc w:val="left"/>
      <w:pPr>
        <w:ind w:left="720" w:hanging="360"/>
      </w:pPr>
      <w:rPr>
        <w:rFonts w:cs="Times New Roman" w:hint="default"/>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3">
    <w:nsid w:val="2B504BA1"/>
    <w:multiLevelType w:val="hybridMultilevel"/>
    <w:tmpl w:val="F306F5BE"/>
    <w:lvl w:ilvl="0" w:tplc="1D5E298A">
      <w:start w:val="1"/>
      <w:numFmt w:val="bullet"/>
      <w:lvlText w:val="-"/>
      <w:lvlJc w:val="left"/>
      <w:pPr>
        <w:ind w:left="1440" w:hanging="360"/>
      </w:pPr>
      <w:rPr>
        <w:rFonts w:ascii="Calibri" w:eastAsia="Times New Roman" w:hAnsi="Calibri" w:hint="default"/>
      </w:rPr>
    </w:lvl>
    <w:lvl w:ilvl="1" w:tplc="040C0003" w:tentative="1">
      <w:start w:val="1"/>
      <w:numFmt w:val="bullet"/>
      <w:lvlText w:val="o"/>
      <w:lvlJc w:val="left"/>
      <w:pPr>
        <w:ind w:left="2160" w:hanging="360"/>
      </w:pPr>
      <w:rPr>
        <w:rFonts w:ascii="Courier New" w:hAnsi="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4">
    <w:nsid w:val="2BCA17FA"/>
    <w:multiLevelType w:val="hybridMultilevel"/>
    <w:tmpl w:val="24B21F9E"/>
    <w:lvl w:ilvl="0" w:tplc="A6B01864">
      <w:start w:val="1"/>
      <w:numFmt w:val="bullet"/>
      <w:lvlText w:val=""/>
      <w:lvlJc w:val="left"/>
      <w:pPr>
        <w:ind w:left="1800" w:hanging="360"/>
      </w:pPr>
      <w:rPr>
        <w:rFonts w:ascii="Symbol" w:eastAsia="Times New Roman" w:hAnsi="Symbol" w:hint="default"/>
      </w:rPr>
    </w:lvl>
    <w:lvl w:ilvl="1" w:tplc="040C0003" w:tentative="1">
      <w:start w:val="1"/>
      <w:numFmt w:val="bullet"/>
      <w:lvlText w:val="o"/>
      <w:lvlJc w:val="left"/>
      <w:pPr>
        <w:ind w:left="2520" w:hanging="360"/>
      </w:pPr>
      <w:rPr>
        <w:rFonts w:ascii="Courier New" w:hAnsi="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5">
    <w:nsid w:val="32896DB5"/>
    <w:multiLevelType w:val="hybridMultilevel"/>
    <w:tmpl w:val="7FFEBD8E"/>
    <w:lvl w:ilvl="0" w:tplc="8070E504">
      <w:numFmt w:val="bullet"/>
      <w:lvlText w:val="-"/>
      <w:lvlJc w:val="left"/>
      <w:pPr>
        <w:ind w:left="720" w:hanging="360"/>
      </w:pPr>
      <w:rPr>
        <w:rFonts w:ascii="Calibri" w:eastAsia="Times New Roman" w:hAnsi="Calibri"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473D3B2D"/>
    <w:multiLevelType w:val="hybridMultilevel"/>
    <w:tmpl w:val="B868169C"/>
    <w:lvl w:ilvl="0" w:tplc="040C0001">
      <w:start w:val="1"/>
      <w:numFmt w:val="bullet"/>
      <w:lvlText w:val=""/>
      <w:lvlJc w:val="left"/>
      <w:pPr>
        <w:ind w:left="1776" w:hanging="360"/>
      </w:pPr>
      <w:rPr>
        <w:rFonts w:ascii="Symbol" w:hAnsi="Symbol"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num w:numId="1">
    <w:abstractNumId w:val="5"/>
  </w:num>
  <w:num w:numId="2">
    <w:abstractNumId w:val="2"/>
  </w:num>
  <w:num w:numId="3">
    <w:abstractNumId w:val="0"/>
  </w:num>
  <w:num w:numId="4">
    <w:abstractNumId w:val="1"/>
  </w:num>
  <w:num w:numId="5">
    <w:abstractNumId w:val="3"/>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23365"/>
    <w:rsid w:val="00004846"/>
    <w:rsid w:val="0001663B"/>
    <w:rsid w:val="000641B8"/>
    <w:rsid w:val="00092ABC"/>
    <w:rsid w:val="00093748"/>
    <w:rsid w:val="000A5A37"/>
    <w:rsid w:val="000B52AA"/>
    <w:rsid w:val="001447BD"/>
    <w:rsid w:val="00145E11"/>
    <w:rsid w:val="001B6A83"/>
    <w:rsid w:val="001D211E"/>
    <w:rsid w:val="001F318E"/>
    <w:rsid w:val="00201169"/>
    <w:rsid w:val="00241F5F"/>
    <w:rsid w:val="00245FC2"/>
    <w:rsid w:val="002A6628"/>
    <w:rsid w:val="002C1171"/>
    <w:rsid w:val="002C2181"/>
    <w:rsid w:val="002C2CA3"/>
    <w:rsid w:val="00345D3D"/>
    <w:rsid w:val="00392978"/>
    <w:rsid w:val="003C3EC4"/>
    <w:rsid w:val="003C7B52"/>
    <w:rsid w:val="003D4B3D"/>
    <w:rsid w:val="003F3F1A"/>
    <w:rsid w:val="004918C7"/>
    <w:rsid w:val="004B0352"/>
    <w:rsid w:val="004B41CB"/>
    <w:rsid w:val="004D5439"/>
    <w:rsid w:val="004E280A"/>
    <w:rsid w:val="005159DF"/>
    <w:rsid w:val="00524960"/>
    <w:rsid w:val="0053126B"/>
    <w:rsid w:val="005B002B"/>
    <w:rsid w:val="005B4420"/>
    <w:rsid w:val="005C1789"/>
    <w:rsid w:val="005C720D"/>
    <w:rsid w:val="00644E6B"/>
    <w:rsid w:val="0068292B"/>
    <w:rsid w:val="0068604B"/>
    <w:rsid w:val="00690646"/>
    <w:rsid w:val="006F698F"/>
    <w:rsid w:val="00716AB3"/>
    <w:rsid w:val="00723286"/>
    <w:rsid w:val="00726A83"/>
    <w:rsid w:val="0073462D"/>
    <w:rsid w:val="007533EE"/>
    <w:rsid w:val="007A7E46"/>
    <w:rsid w:val="007F6B89"/>
    <w:rsid w:val="00876138"/>
    <w:rsid w:val="00881DFF"/>
    <w:rsid w:val="00885C8D"/>
    <w:rsid w:val="008905A9"/>
    <w:rsid w:val="00893BE9"/>
    <w:rsid w:val="008F135C"/>
    <w:rsid w:val="0093786C"/>
    <w:rsid w:val="00953BF5"/>
    <w:rsid w:val="009F4974"/>
    <w:rsid w:val="00A23365"/>
    <w:rsid w:val="00A30587"/>
    <w:rsid w:val="00A66618"/>
    <w:rsid w:val="00A83114"/>
    <w:rsid w:val="00A9262C"/>
    <w:rsid w:val="00AF32B9"/>
    <w:rsid w:val="00B51FC2"/>
    <w:rsid w:val="00B726C4"/>
    <w:rsid w:val="00B8306B"/>
    <w:rsid w:val="00B87B5E"/>
    <w:rsid w:val="00BF165A"/>
    <w:rsid w:val="00C23024"/>
    <w:rsid w:val="00C27686"/>
    <w:rsid w:val="00D31DF2"/>
    <w:rsid w:val="00D45C40"/>
    <w:rsid w:val="00D75405"/>
    <w:rsid w:val="00DE57B7"/>
    <w:rsid w:val="00E14365"/>
    <w:rsid w:val="00E620ED"/>
    <w:rsid w:val="00E83869"/>
    <w:rsid w:val="00E97287"/>
    <w:rsid w:val="00EB7E5D"/>
    <w:rsid w:val="00EE331F"/>
    <w:rsid w:val="00F071F8"/>
    <w:rsid w:val="00F433EE"/>
    <w:rsid w:val="00F94ECA"/>
    <w:rsid w:val="00FD6349"/>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1A103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fr-FR" w:eastAsia="fr-FR"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04B"/>
    <w:pPr>
      <w:spacing w:after="200" w:line="276" w:lineRule="auto"/>
    </w:pPr>
    <w:rPr>
      <w:sz w:val="22"/>
      <w:szCs w:val="22"/>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99"/>
    <w:qFormat/>
    <w:rsid w:val="00893BE9"/>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fr-FR"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365</TotalTime>
  <Pages>2</Pages>
  <Words>423</Words>
  <Characters>2327</Characters>
  <Application>Microsoft Macintosh Word</Application>
  <DocSecurity>0</DocSecurity>
  <Lines>19</Lines>
  <Paragraphs>5</Paragraphs>
  <ScaleCrop>false</ScaleCrop>
  <HeadingPairs>
    <vt:vector size="2" baseType="variant">
      <vt:variant>
        <vt:lpstr>Titre</vt:lpstr>
      </vt:variant>
      <vt:variant>
        <vt:i4>1</vt:i4>
      </vt:variant>
    </vt:vector>
  </HeadingPairs>
  <TitlesOfParts>
    <vt:vector size="1" baseType="lpstr">
      <vt:lpstr/>
    </vt:vector>
  </TitlesOfParts>
  <Company>Region Alsace CG</Company>
  <LinksUpToDate>false</LinksUpToDate>
  <CharactersWithSpaces>2745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clabrixius</dc:creator>
  <cp:keywords/>
  <dc:description/>
  <cp:lastModifiedBy>Christine BECK</cp:lastModifiedBy>
  <cp:revision>61</cp:revision>
  <dcterms:created xsi:type="dcterms:W3CDTF">2016-06-02T12:44:00Z</dcterms:created>
  <dcterms:modified xsi:type="dcterms:W3CDTF">2017-03-22T14:32:00Z</dcterms:modified>
</cp:coreProperties>
</file>